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0B752" w14:textId="77777777" w:rsidR="00B838A1" w:rsidRPr="00A970B7" w:rsidRDefault="00B838A1" w:rsidP="00B8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E4CFF9" wp14:editId="610B4159">
            <wp:extent cx="2327563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63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25830F" w14:textId="77777777" w:rsidR="00B838A1" w:rsidRPr="00A970B7" w:rsidRDefault="00B838A1" w:rsidP="00B8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970B7">
        <w:rPr>
          <w:rFonts w:ascii="Times New Roman" w:eastAsia="Times New Roman" w:hAnsi="Times New Roman" w:cs="Times New Roman"/>
          <w:sz w:val="20"/>
          <w:szCs w:val="20"/>
        </w:rPr>
        <w:t>P.O. Box 62</w:t>
      </w:r>
    </w:p>
    <w:p w14:paraId="5A2187C0" w14:textId="77777777" w:rsidR="00B838A1" w:rsidRPr="00A970B7" w:rsidRDefault="00B838A1" w:rsidP="00B8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970B7">
        <w:rPr>
          <w:rFonts w:ascii="Times New Roman" w:eastAsia="Times New Roman" w:hAnsi="Times New Roman" w:cs="Times New Roman"/>
          <w:sz w:val="20"/>
          <w:szCs w:val="20"/>
        </w:rPr>
        <w:t>Brentwood, Tennessee 37027</w:t>
      </w:r>
    </w:p>
    <w:p w14:paraId="5361BE85" w14:textId="77777777" w:rsidR="00B838A1" w:rsidRPr="00A970B7" w:rsidRDefault="000327CD" w:rsidP="00B838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hyperlink r:id="rId9" w:history="1">
        <w:r w:rsidR="00B838A1" w:rsidRPr="00A970B7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HDSA-TN@hotmail.com</w:t>
        </w:r>
      </w:hyperlink>
    </w:p>
    <w:p w14:paraId="67D6D220" w14:textId="77777777" w:rsidR="00B838A1" w:rsidRDefault="00B838A1" w:rsidP="00B838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70B7">
        <w:rPr>
          <w:rFonts w:ascii="Times New Roman" w:eastAsia="Times New Roman" w:hAnsi="Times New Roman" w:cs="Times New Roman"/>
          <w:color w:val="000000"/>
          <w:sz w:val="20"/>
          <w:szCs w:val="20"/>
        </w:rPr>
        <w:t>Facebook: HDSA-</w:t>
      </w:r>
      <w:proofErr w:type="spellStart"/>
      <w:r w:rsidRPr="00A970B7">
        <w:rPr>
          <w:rFonts w:ascii="Times New Roman" w:eastAsia="Times New Roman" w:hAnsi="Times New Roman" w:cs="Times New Roman"/>
          <w:color w:val="000000"/>
          <w:sz w:val="20"/>
          <w:szCs w:val="20"/>
        </w:rPr>
        <w:t>TennesseeHDCommunity</w:t>
      </w:r>
      <w:proofErr w:type="spellEnd"/>
    </w:p>
    <w:p w14:paraId="4384FE24" w14:textId="77777777" w:rsidR="00270E9B" w:rsidRDefault="00270E9B" w:rsidP="00E64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A00F85" w14:textId="26EF2D71" w:rsidR="00270E9B" w:rsidRDefault="00270E9B" w:rsidP="00270E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Hospice.  It is a scary word.  Does that mean that my loved one </w:t>
      </w:r>
      <w:r w:rsidR="00752A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going to die? Is my loved one going to die </w:t>
      </w:r>
      <w:r w:rsidR="004B4870">
        <w:rPr>
          <w:rFonts w:ascii="Times New Roman" w:eastAsia="Times New Roman" w:hAnsi="Times New Roman" w:cs="Times New Roman"/>
          <w:color w:val="000000"/>
          <w:sz w:val="20"/>
          <w:szCs w:val="20"/>
        </w:rPr>
        <w:t>in the next 6 months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? Is there nothing more that can be done? Those can be just some of the thoughts that enter your mind when you hear hospice.  </w:t>
      </w:r>
    </w:p>
    <w:p w14:paraId="464DAC02" w14:textId="77777777" w:rsidR="00270E9B" w:rsidRDefault="00270E9B" w:rsidP="00270E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BA69CF" w14:textId="4C8049DD" w:rsidR="00752AC4" w:rsidRDefault="00270E9B" w:rsidP="00270E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 a clinical social worker</w:t>
      </w:r>
      <w:r w:rsidR="00E6473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having worked in hospice prior to joining the HDSA</w:t>
      </w:r>
      <w:r w:rsidR="00E6473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hear hospice and I hear</w:t>
      </w:r>
      <w:r w:rsidR="00E64736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52AC4">
        <w:rPr>
          <w:rFonts w:ascii="Times New Roman" w:eastAsia="Times New Roman" w:hAnsi="Times New Roman" w:cs="Times New Roman"/>
          <w:color w:val="000000"/>
          <w:sz w:val="20"/>
          <w:szCs w:val="20"/>
        </w:rPr>
        <w:t>comfort, companionship, and support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 The goal of hospice is to help the patient retain the best quality of life possible and</w:t>
      </w:r>
      <w:r w:rsidR="00C661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offer much needed emotional support to the </w:t>
      </w:r>
      <w:r w:rsidR="00752A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entire </w:t>
      </w:r>
      <w:r w:rsidR="00C143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family.  </w:t>
      </w:r>
      <w:r w:rsidR="00752AC4">
        <w:rPr>
          <w:rFonts w:ascii="Times New Roman" w:eastAsia="Times New Roman" w:hAnsi="Times New Roman" w:cs="Times New Roman"/>
          <w:color w:val="000000"/>
          <w:sz w:val="20"/>
          <w:szCs w:val="20"/>
        </w:rPr>
        <w:t>While on hospice, 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 patient and family will be surrounded by an interdisciplinary team consisting of a physician, nurse, social worker, chaplain, bereavement specialist, and home health aide</w:t>
      </w:r>
      <w:r w:rsidR="00752AC4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who will work on a daily </w:t>
      </w:r>
      <w:r w:rsidR="00C143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basis to provide physical care and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emotional </w:t>
      </w:r>
      <w:r w:rsidR="00C66115">
        <w:rPr>
          <w:rFonts w:ascii="Times New Roman" w:eastAsia="Times New Roman" w:hAnsi="Times New Roman" w:cs="Times New Roman"/>
          <w:color w:val="000000"/>
          <w:sz w:val="20"/>
          <w:szCs w:val="20"/>
        </w:rPr>
        <w:t>support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</w:t>
      </w:r>
      <w:r w:rsidR="00752AC4">
        <w:rPr>
          <w:rFonts w:ascii="Times New Roman" w:eastAsia="Times New Roman" w:hAnsi="Times New Roman" w:cs="Times New Roman"/>
          <w:color w:val="000000"/>
          <w:sz w:val="20"/>
          <w:szCs w:val="20"/>
        </w:rPr>
        <w:t>the entire family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752A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547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Even after </w:t>
      </w:r>
      <w:r w:rsidR="00C14327">
        <w:rPr>
          <w:rFonts w:ascii="Times New Roman" w:eastAsia="Times New Roman" w:hAnsi="Times New Roman" w:cs="Times New Roman"/>
          <w:color w:val="000000"/>
          <w:sz w:val="20"/>
          <w:szCs w:val="20"/>
        </w:rPr>
        <w:t>death</w:t>
      </w:r>
      <w:r w:rsidR="009547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14327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9547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hospice</w:t>
      </w:r>
      <w:r w:rsidR="00E647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team</w:t>
      </w:r>
      <w:r w:rsidR="00C143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can remain involved</w:t>
      </w:r>
      <w:r w:rsidR="00752A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53C2FC40" w14:textId="77777777" w:rsidR="00752AC4" w:rsidRDefault="00752AC4" w:rsidP="00270E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4A70E8" w14:textId="28ACC617" w:rsidR="00C14327" w:rsidRDefault="00F24395" w:rsidP="004B487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4870">
        <w:rPr>
          <w:rFonts w:ascii="Times New Roman" w:eastAsia="Times New Roman" w:hAnsi="Times New Roman" w:cs="Times New Roman"/>
          <w:color w:val="000000"/>
          <w:sz w:val="20"/>
          <w:szCs w:val="20"/>
        </w:rPr>
        <w:t>Hospice is</w:t>
      </w:r>
      <w:r w:rsidR="00752AC4" w:rsidRPr="004B48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 approved </w:t>
      </w:r>
      <w:r w:rsidRPr="004B48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Medicare </w:t>
      </w:r>
      <w:r w:rsidR="009547C1" w:rsidRPr="004B4870">
        <w:rPr>
          <w:rFonts w:ascii="Times New Roman" w:eastAsia="Times New Roman" w:hAnsi="Times New Roman" w:cs="Times New Roman"/>
          <w:color w:val="000000"/>
          <w:sz w:val="20"/>
          <w:szCs w:val="20"/>
        </w:rPr>
        <w:t>service</w:t>
      </w:r>
      <w:r w:rsidRPr="004B48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is often covered in full by Medicare.</w:t>
      </w:r>
      <w:r w:rsidR="004B4870" w:rsidRPr="004B48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To be eligible for hospice an individual must be entitled to Part A of Medicare</w:t>
      </w:r>
      <w:r w:rsidR="004B4870">
        <w:rPr>
          <w:rFonts w:ascii="Times New Roman" w:eastAsia="Times New Roman" w:hAnsi="Times New Roman" w:cs="Times New Roman"/>
          <w:color w:val="000000"/>
          <w:sz w:val="20"/>
          <w:szCs w:val="20"/>
        </w:rPr>
        <w:t>, be</w:t>
      </w:r>
      <w:r w:rsidR="004B4870" w:rsidRPr="004B48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certified as bein</w:t>
      </w:r>
      <w:r w:rsidR="004B4870">
        <w:rPr>
          <w:rFonts w:ascii="Times New Roman" w:eastAsia="Times New Roman" w:hAnsi="Times New Roman" w:cs="Times New Roman"/>
          <w:color w:val="000000"/>
          <w:sz w:val="20"/>
          <w:szCs w:val="20"/>
        </w:rPr>
        <w:t>g terminally ill by a physician, and have</w:t>
      </w:r>
      <w:r w:rsidR="004B4870" w:rsidRPr="004B48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prognosis of 6 months or less if the </w:t>
      </w:r>
      <w:r w:rsidR="00C14327">
        <w:rPr>
          <w:rFonts w:ascii="Times New Roman" w:eastAsia="Times New Roman" w:hAnsi="Times New Roman" w:cs="Times New Roman"/>
          <w:color w:val="000000"/>
          <w:sz w:val="20"/>
          <w:szCs w:val="20"/>
        </w:rPr>
        <w:t>disease runs its normal course.  Can you be on hospice for more than 6 months? Yes.  Can you be on hospice</w:t>
      </w:r>
      <w:r w:rsidR="00C661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less than 6 months? Yes. E</w:t>
      </w:r>
      <w:r w:rsidR="00C143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very 6 months eligibility for hospice will be reviewed for signs of decline. If there is decline, hospice can continue.  If there are no signs of decline </w:t>
      </w:r>
      <w:r w:rsidR="00C661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during the previous 6 months </w:t>
      </w:r>
      <w:r w:rsidR="00C143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then hospice must stop.  </w:t>
      </w:r>
    </w:p>
    <w:p w14:paraId="719AE4E2" w14:textId="07381EB3" w:rsidR="00C14327" w:rsidRPr="00C14327" w:rsidRDefault="00E64736" w:rsidP="004B487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According to the HDSA’s publication of the Caregiver Guide for Mid to Late State Huntington’s Disease, </w:t>
      </w:r>
      <w:r w:rsidRPr="00C143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general, a person with HD who is no longer able to walk or talk is likely in the late stage of his or her disease. It is possible for a person to be stable in the late stage of HD. </w:t>
      </w:r>
      <w:r w:rsidR="00C661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143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Clues that the person might be in a state of terminal decline include weight loss, recurrent aspiration pneumonias, or a serious hospitalization. In the terminal stages, hospice care can be very helpful for the family who is managing HD at home or </w:t>
      </w:r>
      <w:r w:rsidR="00C14327" w:rsidRPr="00C143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the long-term care facility. </w:t>
      </w:r>
    </w:p>
    <w:p w14:paraId="60167C13" w14:textId="67DD9632" w:rsidR="00270E9B" w:rsidRDefault="00E64736" w:rsidP="00270E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 get hospice started</w:t>
      </w:r>
      <w:r w:rsidR="00270E9B">
        <w:rPr>
          <w:rFonts w:ascii="Times New Roman" w:eastAsia="Times New Roman" w:hAnsi="Times New Roman" w:cs="Times New Roman"/>
          <w:color w:val="000000"/>
          <w:sz w:val="20"/>
          <w:szCs w:val="20"/>
        </w:rPr>
        <w:t>, your physician will write an order for hospice.  Much like how a physician writes an order for medication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lab work</w:t>
      </w:r>
      <w:r w:rsidR="00270E9B">
        <w:rPr>
          <w:rFonts w:ascii="Times New Roman" w:eastAsia="Times New Roman" w:hAnsi="Times New Roman" w:cs="Times New Roman"/>
          <w:color w:val="000000"/>
          <w:sz w:val="20"/>
          <w:szCs w:val="20"/>
        </w:rPr>
        <w:t>, a doctor has to order hospice</w:t>
      </w:r>
      <w:r w:rsidR="009547C1">
        <w:rPr>
          <w:rFonts w:ascii="Times New Roman" w:eastAsia="Times New Roman" w:hAnsi="Times New Roman" w:cs="Times New Roman"/>
          <w:color w:val="000000"/>
          <w:sz w:val="20"/>
          <w:szCs w:val="20"/>
        </w:rPr>
        <w:t>.  The family including the patient, if possible, has to be in agreement for hospice care to start</w:t>
      </w:r>
      <w:r w:rsidR="00270E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Once </w:t>
      </w:r>
      <w:r w:rsidR="009547C1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C661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order is written, the</w:t>
      </w:r>
      <w:r w:rsidR="009547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family gives consent for hospice to start</w:t>
      </w:r>
      <w:r w:rsidR="00C6611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9547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661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then </w:t>
      </w:r>
      <w:r w:rsidR="00270E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nurse from the hospice team </w:t>
      </w:r>
      <w:r w:rsidR="00BC09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will </w:t>
      </w:r>
      <w:r w:rsidR="00C143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assess the patient </w:t>
      </w:r>
      <w:r w:rsidR="00C66115">
        <w:rPr>
          <w:rFonts w:ascii="Times New Roman" w:eastAsia="Times New Roman" w:hAnsi="Times New Roman" w:cs="Times New Roman"/>
          <w:color w:val="000000"/>
          <w:sz w:val="20"/>
          <w:szCs w:val="20"/>
        </w:rPr>
        <w:t>eligibility for hospice wherever the patient is living</w:t>
      </w:r>
      <w:r w:rsidR="00270E9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547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If approved</w:t>
      </w:r>
      <w:r w:rsidR="00C60D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bookmarkStart w:id="0" w:name="_GoBack"/>
      <w:bookmarkEnd w:id="0"/>
      <w:r w:rsidR="009547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hospice services will start the day the assessment is complete.  That day. Not tomorrow.  Not in three weeks.  That day. </w:t>
      </w:r>
    </w:p>
    <w:p w14:paraId="186A752E" w14:textId="77777777" w:rsidR="00390ED2" w:rsidRDefault="00390ED2" w:rsidP="00270E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F65CAA" w14:textId="19A743DA" w:rsidR="00390ED2" w:rsidRDefault="00390ED2" w:rsidP="00270E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Hearing hospice can be sc</w:t>
      </w:r>
      <w:r w:rsidR="009547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ary. It forces us to talk about, think about, and consider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difficult things.  But imagine, that you have a social worker and a chaplain to help navigate difficult conservations. Imagine that care was brought to you</w:t>
      </w:r>
      <w:r w:rsidR="009547C1">
        <w:rPr>
          <w:rFonts w:ascii="Times New Roman" w:eastAsia="Times New Roman" w:hAnsi="Times New Roman" w:cs="Times New Roman"/>
          <w:color w:val="000000"/>
          <w:sz w:val="20"/>
          <w:szCs w:val="20"/>
        </w:rPr>
        <w:t>r loved one</w:t>
      </w:r>
      <w:r w:rsidR="00E647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their residence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Imagine that when hospice starts, life gets a little easier.  </w:t>
      </w:r>
    </w:p>
    <w:p w14:paraId="41D62C9A" w14:textId="77777777" w:rsidR="00390ED2" w:rsidRDefault="00390ED2" w:rsidP="00270E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E73F30" w14:textId="37B1E35E" w:rsidR="00390ED2" w:rsidRDefault="00390ED2" w:rsidP="00270E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 my personal opinion, hospice is often started too late</w:t>
      </w:r>
      <w:r w:rsidR="00E647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the family does not get the benefit of being fully supported during such a difficult time.  Hospice does not equal death.  Hospice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does not mean that you will die t</w:t>
      </w:r>
      <w:r w:rsidR="00C97B06">
        <w:rPr>
          <w:rFonts w:ascii="Times New Roman" w:eastAsia="Times New Roman" w:hAnsi="Times New Roman" w:cs="Times New Roman"/>
          <w:color w:val="000000"/>
          <w:sz w:val="20"/>
          <w:szCs w:val="20"/>
        </w:rPr>
        <w:t>oday, or tomorrow, in a month</w:t>
      </w:r>
      <w:r w:rsidR="00BC091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4B48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in six months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 Hospice</w:t>
      </w:r>
      <w:r w:rsidR="005A63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allows for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64736">
        <w:rPr>
          <w:rFonts w:ascii="Times New Roman" w:eastAsia="Times New Roman" w:hAnsi="Times New Roman" w:cs="Times New Roman"/>
          <w:color w:val="000000"/>
          <w:sz w:val="20"/>
          <w:szCs w:val="20"/>
        </w:rPr>
        <w:t>life</w:t>
      </w:r>
      <w:r w:rsidR="005A63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less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worry and </w:t>
      </w:r>
      <w:r w:rsidR="00E64736">
        <w:rPr>
          <w:rFonts w:ascii="Times New Roman" w:eastAsia="Times New Roman" w:hAnsi="Times New Roman" w:cs="Times New Roman"/>
          <w:color w:val="000000"/>
          <w:sz w:val="20"/>
          <w:szCs w:val="20"/>
        </w:rPr>
        <w:t>time to enjoy</w:t>
      </w:r>
      <w:r w:rsidR="005A63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family while receiving quality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care</w:t>
      </w:r>
      <w:r w:rsidR="005A63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support at home.  Hospice is an option when times are tough.</w:t>
      </w:r>
      <w:r w:rsidR="00752A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547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Hospice allows the family to be </w:t>
      </w:r>
      <w:r w:rsidR="00B877B5">
        <w:rPr>
          <w:rFonts w:ascii="Times New Roman" w:eastAsia="Times New Roman" w:hAnsi="Times New Roman" w:cs="Times New Roman"/>
          <w:color w:val="000000"/>
          <w:sz w:val="20"/>
          <w:szCs w:val="20"/>
        </w:rPr>
        <w:t>together</w:t>
      </w:r>
      <w:r w:rsidR="009547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when minutes, moments, and time is precious.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637986F0" w14:textId="77777777" w:rsidR="00390ED2" w:rsidRDefault="00390ED2" w:rsidP="00270E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E6962C" w14:textId="77777777" w:rsidR="00390ED2" w:rsidRDefault="00390ED2" w:rsidP="00270E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you have any questions about hospice care please call me. I’d love to help you navigate your options.  </w:t>
      </w:r>
    </w:p>
    <w:p w14:paraId="5AD4B76D" w14:textId="77777777" w:rsidR="00390ED2" w:rsidRDefault="00390ED2" w:rsidP="00270E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3D294D" w14:textId="3A6C59D8" w:rsidR="00B877B5" w:rsidRDefault="00390ED2" w:rsidP="00270E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Until next month, </w:t>
      </w:r>
    </w:p>
    <w:p w14:paraId="60308426" w14:textId="77777777" w:rsidR="005A6373" w:rsidRDefault="005A6373" w:rsidP="00270E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05F1BA4" w14:textId="77777777" w:rsidR="00390ED2" w:rsidRDefault="00390ED2" w:rsidP="00270E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Margo Bradley, LCSW </w:t>
      </w:r>
    </w:p>
    <w:p w14:paraId="4B763271" w14:textId="48F84C96" w:rsidR="00390ED2" w:rsidRDefault="000327CD" w:rsidP="00270E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" w:history="1">
        <w:r w:rsidR="00390ED2" w:rsidRPr="00C1432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mbradley@hdsa.org</w:t>
        </w:r>
      </w:hyperlink>
    </w:p>
    <w:p w14:paraId="37882FB9" w14:textId="3E6C6A23" w:rsidR="00C14327" w:rsidRPr="005A6373" w:rsidRDefault="00390ED2" w:rsidP="005A6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901-609-9127    </w:t>
      </w:r>
    </w:p>
    <w:sectPr w:rsidR="00C14327" w:rsidRPr="005A6373" w:rsidSect="00B877B5">
      <w:headerReference w:type="default" r:id="rId11"/>
      <w:footerReference w:type="first" r:id="rId12"/>
      <w:pgSz w:w="12240" w:h="15840"/>
      <w:pgMar w:top="720" w:right="990" w:bottom="936" w:left="1296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7C32E" w14:textId="77777777" w:rsidR="000327CD" w:rsidRDefault="000327CD">
      <w:pPr>
        <w:spacing w:after="0" w:line="240" w:lineRule="auto"/>
      </w:pPr>
      <w:r>
        <w:separator/>
      </w:r>
    </w:p>
  </w:endnote>
  <w:endnote w:type="continuationSeparator" w:id="0">
    <w:p w14:paraId="4379F5B9" w14:textId="77777777" w:rsidR="000327CD" w:rsidRDefault="0003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A7800" w14:textId="77777777" w:rsidR="00C14327" w:rsidRDefault="00C14327" w:rsidP="001713B4">
    <w:pPr>
      <w:pStyle w:val="Footer"/>
      <w:jc w:val="center"/>
    </w:pPr>
    <w:r w:rsidRPr="001713B4">
      <w:rPr>
        <w:noProof/>
      </w:rPr>
      <w:drawing>
        <wp:inline distT="0" distB="0" distL="0" distR="0" wp14:anchorId="48EEB4C6" wp14:editId="0899E32E">
          <wp:extent cx="2880360" cy="4663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2FC48" w14:textId="77777777" w:rsidR="000327CD" w:rsidRDefault="000327CD">
      <w:pPr>
        <w:spacing w:after="0" w:line="240" w:lineRule="auto"/>
      </w:pPr>
      <w:r>
        <w:separator/>
      </w:r>
    </w:p>
  </w:footnote>
  <w:footnote w:type="continuationSeparator" w:id="0">
    <w:p w14:paraId="6AFD046F" w14:textId="77777777" w:rsidR="000327CD" w:rsidRDefault="0003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2263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131574" w14:textId="77777777" w:rsidR="00C14327" w:rsidRDefault="00C1432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1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39FB"/>
    <w:multiLevelType w:val="hybridMultilevel"/>
    <w:tmpl w:val="A18A9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187D"/>
    <w:multiLevelType w:val="hybridMultilevel"/>
    <w:tmpl w:val="1A94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107DA"/>
    <w:multiLevelType w:val="hybridMultilevel"/>
    <w:tmpl w:val="FB0470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C43123"/>
    <w:multiLevelType w:val="hybridMultilevel"/>
    <w:tmpl w:val="301E61B4"/>
    <w:lvl w:ilvl="0" w:tplc="A88E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F6EAC"/>
    <w:multiLevelType w:val="hybridMultilevel"/>
    <w:tmpl w:val="FEBE4B3A"/>
    <w:lvl w:ilvl="0" w:tplc="E21CEEC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35F82"/>
    <w:multiLevelType w:val="hybridMultilevel"/>
    <w:tmpl w:val="AE14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B040B"/>
    <w:multiLevelType w:val="hybridMultilevel"/>
    <w:tmpl w:val="B4583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A436F"/>
    <w:multiLevelType w:val="hybridMultilevel"/>
    <w:tmpl w:val="72025B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742E69"/>
    <w:multiLevelType w:val="hybridMultilevel"/>
    <w:tmpl w:val="69008C0C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strike w:val="0"/>
        <w:dstrike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strike w:val="0"/>
        <w:dstrike w:val="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strike w:val="0"/>
        <w:dstrike w:val="0"/>
      </w:rPr>
    </w:lvl>
  </w:abstractNum>
  <w:abstractNum w:abstractNumId="9" w15:restartNumberingAfterBreak="0">
    <w:nsid w:val="6EAA329A"/>
    <w:multiLevelType w:val="singleLevel"/>
    <w:tmpl w:val="B77A64E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0" w15:restartNumberingAfterBreak="0">
    <w:nsid w:val="71EE7F36"/>
    <w:multiLevelType w:val="singleLevel"/>
    <w:tmpl w:val="657A9A3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1" w15:restartNumberingAfterBreak="0">
    <w:nsid w:val="7AC235B4"/>
    <w:multiLevelType w:val="hybridMultilevel"/>
    <w:tmpl w:val="D24AE0F2"/>
    <w:lvl w:ilvl="0" w:tplc="2CA2B2F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C9528A8"/>
    <w:multiLevelType w:val="hybridMultilevel"/>
    <w:tmpl w:val="9A5669F0"/>
    <w:lvl w:ilvl="0" w:tplc="E21CEEC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875C6F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5F"/>
    <w:rsid w:val="00017780"/>
    <w:rsid w:val="0002231A"/>
    <w:rsid w:val="000235D7"/>
    <w:rsid w:val="00027CCF"/>
    <w:rsid w:val="000312FE"/>
    <w:rsid w:val="000327CD"/>
    <w:rsid w:val="00067036"/>
    <w:rsid w:val="00082DE4"/>
    <w:rsid w:val="000F0FF7"/>
    <w:rsid w:val="00134116"/>
    <w:rsid w:val="001517A3"/>
    <w:rsid w:val="00164632"/>
    <w:rsid w:val="001713B4"/>
    <w:rsid w:val="00185ADC"/>
    <w:rsid w:val="00234891"/>
    <w:rsid w:val="00270E9B"/>
    <w:rsid w:val="00280813"/>
    <w:rsid w:val="00282532"/>
    <w:rsid w:val="002C11E3"/>
    <w:rsid w:val="00364F71"/>
    <w:rsid w:val="00390ED2"/>
    <w:rsid w:val="003939F6"/>
    <w:rsid w:val="003C2706"/>
    <w:rsid w:val="003D28E1"/>
    <w:rsid w:val="00470AFF"/>
    <w:rsid w:val="004B4870"/>
    <w:rsid w:val="004F40F0"/>
    <w:rsid w:val="005A6373"/>
    <w:rsid w:val="005A6522"/>
    <w:rsid w:val="005C4C6C"/>
    <w:rsid w:val="006A7F5F"/>
    <w:rsid w:val="006C52F9"/>
    <w:rsid w:val="00736741"/>
    <w:rsid w:val="00752AC4"/>
    <w:rsid w:val="00757CFC"/>
    <w:rsid w:val="00792347"/>
    <w:rsid w:val="00796C8C"/>
    <w:rsid w:val="007B259B"/>
    <w:rsid w:val="007D1F69"/>
    <w:rsid w:val="007E7015"/>
    <w:rsid w:val="00822084"/>
    <w:rsid w:val="008917A5"/>
    <w:rsid w:val="008B0322"/>
    <w:rsid w:val="008F019A"/>
    <w:rsid w:val="00910EE8"/>
    <w:rsid w:val="009547C1"/>
    <w:rsid w:val="00963500"/>
    <w:rsid w:val="009B6ACA"/>
    <w:rsid w:val="00A46683"/>
    <w:rsid w:val="00A970B7"/>
    <w:rsid w:val="00AB472F"/>
    <w:rsid w:val="00B0600D"/>
    <w:rsid w:val="00B10EDE"/>
    <w:rsid w:val="00B457D7"/>
    <w:rsid w:val="00B52291"/>
    <w:rsid w:val="00B64B7B"/>
    <w:rsid w:val="00B67EFE"/>
    <w:rsid w:val="00B838A1"/>
    <w:rsid w:val="00B877B5"/>
    <w:rsid w:val="00B91819"/>
    <w:rsid w:val="00BC0917"/>
    <w:rsid w:val="00C14327"/>
    <w:rsid w:val="00C17BF3"/>
    <w:rsid w:val="00C315A0"/>
    <w:rsid w:val="00C53B91"/>
    <w:rsid w:val="00C54CD5"/>
    <w:rsid w:val="00C60DC7"/>
    <w:rsid w:val="00C651B0"/>
    <w:rsid w:val="00C66115"/>
    <w:rsid w:val="00C97B06"/>
    <w:rsid w:val="00D06B14"/>
    <w:rsid w:val="00D26C9E"/>
    <w:rsid w:val="00D90C4F"/>
    <w:rsid w:val="00DF4B0E"/>
    <w:rsid w:val="00E460F3"/>
    <w:rsid w:val="00E52552"/>
    <w:rsid w:val="00E54CD3"/>
    <w:rsid w:val="00E64736"/>
    <w:rsid w:val="00EC4C5F"/>
    <w:rsid w:val="00ED65B7"/>
    <w:rsid w:val="00EF7835"/>
    <w:rsid w:val="00F24395"/>
    <w:rsid w:val="00F263E0"/>
    <w:rsid w:val="00F350BE"/>
    <w:rsid w:val="00F410F5"/>
    <w:rsid w:val="00F92D34"/>
    <w:rsid w:val="00FC474B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0A232D"/>
  <w15:docId w15:val="{F6C320BC-50A7-4FA1-A27F-0B69B14F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C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5F"/>
  </w:style>
  <w:style w:type="paragraph" w:styleId="Footer">
    <w:name w:val="footer"/>
    <w:basedOn w:val="Normal"/>
    <w:link w:val="FooterChar"/>
    <w:uiPriority w:val="99"/>
    <w:unhideWhenUsed/>
    <w:rsid w:val="00EC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5F"/>
  </w:style>
  <w:style w:type="character" w:styleId="Strong">
    <w:name w:val="Strong"/>
    <w:basedOn w:val="DefaultParagraphFont"/>
    <w:uiPriority w:val="22"/>
    <w:qFormat/>
    <w:rsid w:val="00EC4C5F"/>
    <w:rPr>
      <w:b/>
      <w:bCs/>
    </w:rPr>
  </w:style>
  <w:style w:type="paragraph" w:styleId="ListParagraph">
    <w:name w:val="List Paragraph"/>
    <w:basedOn w:val="Normal"/>
    <w:uiPriority w:val="34"/>
    <w:qFormat/>
    <w:rsid w:val="00EC4C5F"/>
    <w:pPr>
      <w:ind w:left="720"/>
      <w:contextualSpacing/>
    </w:pPr>
  </w:style>
  <w:style w:type="table" w:styleId="TableGrid">
    <w:name w:val="Table Grid"/>
    <w:basedOn w:val="TableNormal"/>
    <w:uiPriority w:val="59"/>
    <w:rsid w:val="00EC4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C5F"/>
  </w:style>
  <w:style w:type="character" w:styleId="Hyperlink">
    <w:name w:val="Hyperlink"/>
    <w:basedOn w:val="DefaultParagraphFont"/>
    <w:uiPriority w:val="99"/>
    <w:unhideWhenUsed/>
    <w:rsid w:val="00EC4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487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bradley@hd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DSA-TN@hot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4086B-875B-49FE-9922-B77C6285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EJGarner</dc:creator>
  <cp:lastModifiedBy>Nancy</cp:lastModifiedBy>
  <cp:revision>3</cp:revision>
  <cp:lastPrinted>2017-01-24T22:12:00Z</cp:lastPrinted>
  <dcterms:created xsi:type="dcterms:W3CDTF">2017-10-12T19:47:00Z</dcterms:created>
  <dcterms:modified xsi:type="dcterms:W3CDTF">2017-10-13T00:31:00Z</dcterms:modified>
</cp:coreProperties>
</file>